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ayout w:type="fixed"/>
        <w:tblLook w:val="04A0"/>
      </w:tblPr>
      <w:tblGrid>
        <w:gridCol w:w="675"/>
        <w:gridCol w:w="8392"/>
      </w:tblGrid>
      <w:tr w:rsidR="00647194" w:rsidRPr="00703CD2" w:rsidTr="006B68EC">
        <w:trPr>
          <w:trHeight w:val="525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7194" w:rsidRPr="00703CD2" w:rsidRDefault="00647194" w:rsidP="006B68EC">
            <w:pPr>
              <w:jc w:val="center"/>
              <w:rPr>
                <w:color w:val="000000"/>
                <w:sz w:val="24"/>
                <w:szCs w:val="24"/>
              </w:rPr>
            </w:pPr>
            <w:r w:rsidRPr="00703CD2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3CD2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703CD2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703CD2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7194" w:rsidRPr="00703CD2" w:rsidRDefault="00647194" w:rsidP="006B68EC">
            <w:pPr>
              <w:jc w:val="center"/>
              <w:rPr>
                <w:color w:val="000000"/>
                <w:sz w:val="24"/>
                <w:szCs w:val="24"/>
              </w:rPr>
            </w:pPr>
            <w:r w:rsidRPr="00703CD2">
              <w:rPr>
                <w:color w:val="000000"/>
                <w:sz w:val="24"/>
                <w:szCs w:val="24"/>
              </w:rPr>
              <w:t xml:space="preserve">Наименование дополнительных профессиональных программ </w:t>
            </w:r>
          </w:p>
          <w:p w:rsidR="00647194" w:rsidRPr="00703CD2" w:rsidRDefault="00647194" w:rsidP="006B68EC">
            <w:pPr>
              <w:jc w:val="center"/>
              <w:rPr>
                <w:color w:val="000000"/>
                <w:sz w:val="24"/>
                <w:szCs w:val="24"/>
              </w:rPr>
            </w:pPr>
            <w:r w:rsidRPr="00703CD2">
              <w:rPr>
                <w:color w:val="000000"/>
                <w:sz w:val="24"/>
                <w:szCs w:val="24"/>
              </w:rPr>
              <w:t>повышения квалификации</w:t>
            </w:r>
          </w:p>
        </w:tc>
      </w:tr>
      <w:tr w:rsidR="00647194" w:rsidRPr="00703CD2" w:rsidTr="006B68E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194" w:rsidRPr="00703CD2" w:rsidRDefault="00647194" w:rsidP="006B68EC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527" w:hanging="3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7194" w:rsidRPr="00703CD2" w:rsidRDefault="00647194" w:rsidP="006B68EC">
            <w:pPr>
              <w:rPr>
                <w:iCs/>
                <w:sz w:val="24"/>
                <w:szCs w:val="24"/>
              </w:rPr>
            </w:pPr>
            <w:r w:rsidRPr="00703CD2">
              <w:rPr>
                <w:iCs/>
                <w:sz w:val="24"/>
                <w:szCs w:val="24"/>
              </w:rPr>
              <w:t xml:space="preserve"> Организационно-управленческая и организационно-творческая деятельность </w:t>
            </w:r>
            <w:proofErr w:type="spellStart"/>
            <w:r w:rsidRPr="00703CD2">
              <w:rPr>
                <w:iCs/>
                <w:sz w:val="24"/>
                <w:szCs w:val="24"/>
              </w:rPr>
              <w:t>культурно-досуговых</w:t>
            </w:r>
            <w:proofErr w:type="spellEnd"/>
            <w:r w:rsidRPr="00703CD2">
              <w:rPr>
                <w:iCs/>
                <w:sz w:val="24"/>
                <w:szCs w:val="24"/>
              </w:rPr>
              <w:t xml:space="preserve"> учреждений в современных условиях</w:t>
            </w:r>
          </w:p>
        </w:tc>
      </w:tr>
      <w:tr w:rsidR="00647194" w:rsidRPr="00703CD2" w:rsidTr="006B68E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194" w:rsidRPr="00703CD2" w:rsidRDefault="00647194" w:rsidP="006B68EC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527" w:hanging="3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7194" w:rsidRPr="00703CD2" w:rsidRDefault="00647194" w:rsidP="006B68EC">
            <w:pPr>
              <w:rPr>
                <w:iCs/>
                <w:sz w:val="24"/>
                <w:szCs w:val="24"/>
              </w:rPr>
            </w:pPr>
            <w:r w:rsidRPr="00703CD2">
              <w:rPr>
                <w:iCs/>
                <w:sz w:val="24"/>
                <w:szCs w:val="24"/>
              </w:rPr>
              <w:t>Современные направления, методы и формы деятельности любительских хореографических коллективов</w:t>
            </w:r>
          </w:p>
        </w:tc>
      </w:tr>
      <w:tr w:rsidR="00647194" w:rsidRPr="00703CD2" w:rsidTr="006B68E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194" w:rsidRPr="00703CD2" w:rsidRDefault="00647194" w:rsidP="006B68EC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527" w:hanging="3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7194" w:rsidRPr="00703CD2" w:rsidRDefault="00647194" w:rsidP="006B68EC">
            <w:pPr>
              <w:tabs>
                <w:tab w:val="left" w:pos="993"/>
              </w:tabs>
              <w:jc w:val="both"/>
              <w:rPr>
                <w:iCs/>
                <w:sz w:val="24"/>
                <w:szCs w:val="24"/>
              </w:rPr>
            </w:pPr>
            <w:r w:rsidRPr="00703CD2">
              <w:rPr>
                <w:iCs/>
                <w:sz w:val="24"/>
                <w:szCs w:val="24"/>
              </w:rPr>
              <w:t>Современные направления, методы и формы деятельности любительских театральных коллективов</w:t>
            </w:r>
          </w:p>
        </w:tc>
      </w:tr>
      <w:tr w:rsidR="00647194" w:rsidRPr="00703CD2" w:rsidTr="006B68E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194" w:rsidRPr="00703CD2" w:rsidRDefault="00647194" w:rsidP="006B68EC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527" w:hanging="3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7194" w:rsidRPr="00703CD2" w:rsidRDefault="00647194" w:rsidP="006B68EC">
            <w:pPr>
              <w:rPr>
                <w:iCs/>
                <w:sz w:val="24"/>
                <w:szCs w:val="24"/>
              </w:rPr>
            </w:pPr>
            <w:r w:rsidRPr="00703CD2">
              <w:rPr>
                <w:iCs/>
                <w:sz w:val="24"/>
                <w:szCs w:val="24"/>
              </w:rPr>
              <w:t>Искусство живописи: исполнительский и педагогический аспекты</w:t>
            </w:r>
          </w:p>
        </w:tc>
      </w:tr>
      <w:tr w:rsidR="00647194" w:rsidRPr="00703CD2" w:rsidTr="006B68E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194" w:rsidRPr="00703CD2" w:rsidRDefault="00647194" w:rsidP="006B68EC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527" w:hanging="3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194" w:rsidRPr="00703CD2" w:rsidRDefault="00647194" w:rsidP="006B68EC">
            <w:pPr>
              <w:rPr>
                <w:iCs/>
                <w:sz w:val="24"/>
                <w:szCs w:val="24"/>
              </w:rPr>
            </w:pPr>
            <w:r w:rsidRPr="00703CD2">
              <w:rPr>
                <w:iCs/>
                <w:sz w:val="24"/>
                <w:szCs w:val="24"/>
              </w:rPr>
              <w:t>Современный дизайн в культуре и искусстве</w:t>
            </w:r>
          </w:p>
        </w:tc>
      </w:tr>
      <w:tr w:rsidR="00647194" w:rsidRPr="00703CD2" w:rsidTr="006B68E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194" w:rsidRPr="00703CD2" w:rsidRDefault="00647194" w:rsidP="006B68EC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527" w:hanging="3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7194" w:rsidRPr="00703CD2" w:rsidRDefault="00647194" w:rsidP="006B68EC">
            <w:pPr>
              <w:rPr>
                <w:iCs/>
                <w:sz w:val="24"/>
                <w:szCs w:val="24"/>
              </w:rPr>
            </w:pPr>
            <w:r w:rsidRPr="00703CD2">
              <w:rPr>
                <w:iCs/>
                <w:sz w:val="24"/>
                <w:szCs w:val="24"/>
              </w:rPr>
              <w:t>Декоративно-прикладное искусство и народные промыслы: традиции и современность</w:t>
            </w:r>
          </w:p>
        </w:tc>
      </w:tr>
    </w:tbl>
    <w:p w:rsidR="00647194" w:rsidRDefault="00647194" w:rsidP="00647194"/>
    <w:p w:rsidR="00647194" w:rsidRDefault="00647194" w:rsidP="00647194">
      <w:pPr>
        <w:ind w:firstLine="709"/>
        <w:rPr>
          <w:sz w:val="24"/>
          <w:szCs w:val="24"/>
        </w:rPr>
      </w:pPr>
      <w:r w:rsidRPr="00703CD2">
        <w:rPr>
          <w:sz w:val="24"/>
          <w:szCs w:val="24"/>
        </w:rPr>
        <w:t>Дополнительные профессиональные программы размещены на официальном сайте ГБПОУ АО «Архангельский колледж культуры и искусства»:</w:t>
      </w:r>
      <w:r w:rsidRPr="000653BA">
        <w:t xml:space="preserve"> </w:t>
      </w:r>
      <w:hyperlink r:id="rId5" w:history="1">
        <w:r w:rsidRPr="00703CD2">
          <w:rPr>
            <w:rStyle w:val="a3"/>
            <w:sz w:val="24"/>
            <w:szCs w:val="24"/>
          </w:rPr>
          <w:t>http://www.colart29.ru/svedeniya/obrazovanie/557-obrazovatelnye-programmy</w:t>
        </w:r>
      </w:hyperlink>
    </w:p>
    <w:p w:rsidR="00B63FC3" w:rsidRDefault="00B63FC3"/>
    <w:sectPr w:rsidR="00B63FC3" w:rsidSect="00B63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879CC"/>
    <w:multiLevelType w:val="hybridMultilevel"/>
    <w:tmpl w:val="A086C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647194"/>
    <w:rsid w:val="004E1003"/>
    <w:rsid w:val="00647194"/>
    <w:rsid w:val="00984031"/>
    <w:rsid w:val="00B63FC3"/>
    <w:rsid w:val="00CF0291"/>
    <w:rsid w:val="00F22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647194"/>
    <w:rPr>
      <w:color w:val="0000FF"/>
      <w:u w:val="single"/>
    </w:rPr>
  </w:style>
  <w:style w:type="table" w:styleId="a4">
    <w:name w:val="Table Grid"/>
    <w:basedOn w:val="a1"/>
    <w:uiPriority w:val="39"/>
    <w:rsid w:val="006471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47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FollowedHyperlink"/>
    <w:basedOn w:val="a0"/>
    <w:uiPriority w:val="99"/>
    <w:semiHidden/>
    <w:unhideWhenUsed/>
    <w:rsid w:val="0064719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lart29.ru/svedeniya/obrazovanie/557-obrazovatelnye-programm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Company>OEM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vohtomina</dc:creator>
  <cp:lastModifiedBy>vohtomina</cp:lastModifiedBy>
  <cp:revision>1</cp:revision>
  <dcterms:created xsi:type="dcterms:W3CDTF">2019-03-18T07:04:00Z</dcterms:created>
  <dcterms:modified xsi:type="dcterms:W3CDTF">2019-03-18T07:04:00Z</dcterms:modified>
</cp:coreProperties>
</file>